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Annual Curriculum and Pedagogical Plan (ACPP)</w:t>
      </w:r>
    </w:p>
    <w:p>
      <w:r>
        <w:t>For Class 4 – English (NCERT)</w:t>
        <w:br/>
      </w:r>
    </w:p>
    <w:p>
      <w:r>
        <w:br w:type="page"/>
      </w:r>
    </w:p>
    <w:p>
      <w:pPr>
        <w:pStyle w:val="Heading1"/>
      </w:pPr>
      <w:r>
        <w:t>ACPP: The Scholar’s Mother Tongue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The Scholar’s Mother Tongue (2 periods)</w:t>
            </w:r>
          </w:p>
        </w:tc>
        <w:tc>
          <w:tcPr>
            <w:tcW w:type="dxa" w:w="1440"/>
          </w:tcPr>
          <w:p>
            <w:r>
              <w:t>- Read and comprehend the story.</w:t>
              <w:br/>
              <w:t>- Recognize the importance of mother tongue.</w:t>
              <w:br/>
              <w:t>- Enhance oral and written expression.</w:t>
            </w:r>
          </w:p>
        </w:tc>
        <w:tc>
          <w:tcPr>
            <w:tcW w:type="dxa" w:w="1440"/>
          </w:tcPr>
          <w:p>
            <w:r>
              <w:t>- Oral questioning</w:t>
              <w:br/>
              <w:t>- Written comprehension</w:t>
              <w:br/>
              <w:t>- Observation in role play</w:t>
            </w:r>
          </w:p>
        </w:tc>
        <w:tc>
          <w:tcPr>
            <w:tcW w:type="dxa" w:w="1440"/>
          </w:tcPr>
          <w:p>
            <w:r>
              <w:t>- Role play on pride in language</w:t>
              <w:br/>
              <w:t>- Sharing a story in own mother tongue</w:t>
            </w:r>
          </w:p>
        </w:tc>
        <w:tc>
          <w:tcPr>
            <w:tcW w:type="dxa" w:w="1440"/>
          </w:tcPr>
          <w:p>
            <w:r>
              <w:t>- NCERT Textbook</w:t>
              <w:br/>
              <w:t>- Flashcards</w:t>
              <w:br/>
              <w:t>- Charts</w:t>
            </w:r>
          </w:p>
        </w:tc>
        <w:tc>
          <w:tcPr>
            <w:tcW w:type="dxa" w:w="1440"/>
          </w:tcPr>
          <w:p>
            <w:r>
              <w:t>- EVS: Culture and traditions</w:t>
              <w:br/>
              <w:t>- Life Skills: Respect, empathy</w:t>
            </w:r>
          </w:p>
        </w:tc>
      </w:tr>
    </w:tbl>
    <w:p>
      <w:r>
        <w:br w:type="page"/>
      </w:r>
    </w:p>
    <w:p>
      <w:pPr>
        <w:pStyle w:val="Heading1"/>
      </w:pPr>
      <w:r>
        <w:t>ACPP: A Watering Rhyme (Poem)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A Watering Rhyme (Poem) (1 periods)</w:t>
            </w:r>
          </w:p>
        </w:tc>
        <w:tc>
          <w:tcPr>
            <w:tcW w:type="dxa" w:w="1440"/>
          </w:tcPr>
          <w:p>
            <w:r>
              <w:t>- Recite poem with rhythm.</w:t>
              <w:br/>
              <w:t>- Understand importance of watering plants.</w:t>
              <w:br/>
              <w:t>- Develop love for nature.</w:t>
            </w:r>
          </w:p>
        </w:tc>
        <w:tc>
          <w:tcPr>
            <w:tcW w:type="dxa" w:w="1440"/>
          </w:tcPr>
          <w:p>
            <w:r>
              <w:t>- Recitation assessment</w:t>
              <w:br/>
              <w:t>- Oral questions</w:t>
              <w:br/>
              <w:t>- Observation in activity</w:t>
            </w:r>
          </w:p>
        </w:tc>
        <w:tc>
          <w:tcPr>
            <w:tcW w:type="dxa" w:w="1440"/>
          </w:tcPr>
          <w:p>
            <w:r>
              <w:t>- Group recitation with actions</w:t>
              <w:br/>
              <w:t>- Drawing and watering plants</w:t>
            </w:r>
          </w:p>
        </w:tc>
        <w:tc>
          <w:tcPr>
            <w:tcW w:type="dxa" w:w="1440"/>
          </w:tcPr>
          <w:p>
            <w:r>
              <w:t>- NCERT Textbook</w:t>
              <w:br/>
              <w:t>- Drawing sheets</w:t>
              <w:br/>
              <w:t>- Plants in garden</w:t>
            </w:r>
          </w:p>
        </w:tc>
        <w:tc>
          <w:tcPr>
            <w:tcW w:type="dxa" w:w="1440"/>
          </w:tcPr>
          <w:p>
            <w:r>
              <w:t>- EVS: Plants</w:t>
              <w:br/>
              <w:t>- Life Skills: Care for nature</w:t>
            </w:r>
          </w:p>
        </w:tc>
      </w:tr>
    </w:tbl>
    <w:p>
      <w:r>
        <w:br w:type="page"/>
      </w:r>
    </w:p>
    <w:p>
      <w:pPr>
        <w:pStyle w:val="Heading1"/>
      </w:pPr>
      <w:r>
        <w:t>ACPP: The Giving Tree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The Giving Tree (3 periods)</w:t>
            </w:r>
          </w:p>
        </w:tc>
        <w:tc>
          <w:tcPr>
            <w:tcW w:type="dxa" w:w="1440"/>
          </w:tcPr>
          <w:p>
            <w:r>
              <w:t>- Read and comprehend story.</w:t>
              <w:br/>
              <w:t>- Learn values of kindness and sharing.</w:t>
              <w:br/>
              <w:t>- Develop empathy and gratitude.</w:t>
            </w:r>
          </w:p>
        </w:tc>
        <w:tc>
          <w:tcPr>
            <w:tcW w:type="dxa" w:w="1440"/>
          </w:tcPr>
          <w:p>
            <w:r>
              <w:t>- Oral questions</w:t>
              <w:br/>
              <w:t>- Poster evaluation</w:t>
              <w:br/>
              <w:t>- Role play observation</w:t>
            </w:r>
          </w:p>
        </w:tc>
        <w:tc>
          <w:tcPr>
            <w:tcW w:type="dxa" w:w="1440"/>
          </w:tcPr>
          <w:p>
            <w:r>
              <w:t>- Role play of boy and tree</w:t>
              <w:br/>
              <w:t>- Poster making: Sharing is Caring</w:t>
            </w:r>
          </w:p>
        </w:tc>
        <w:tc>
          <w:tcPr>
            <w:tcW w:type="dxa" w:w="1440"/>
          </w:tcPr>
          <w:p>
            <w:r>
              <w:t>- NCERT Textbook</w:t>
              <w:br/>
              <w:t>- Story cards</w:t>
              <w:br/>
              <w:t>- Chart papers</w:t>
            </w:r>
          </w:p>
        </w:tc>
        <w:tc>
          <w:tcPr>
            <w:tcW w:type="dxa" w:w="1440"/>
          </w:tcPr>
          <w:p>
            <w:r>
              <w:t>- Moral Science: Values</w:t>
              <w:br/>
              <w:t>- Life Skills: Empathy, kindness</w:t>
            </w:r>
          </w:p>
        </w:tc>
      </w:tr>
    </w:tbl>
    <w:p>
      <w:r>
        <w:br w:type="page"/>
      </w:r>
    </w:p>
    <w:p>
      <w:pPr>
        <w:pStyle w:val="Heading1"/>
      </w:pPr>
      <w:r>
        <w:t>ACPP: Books (Poem)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Books (Poem) (2 periods)</w:t>
            </w:r>
          </w:p>
        </w:tc>
        <w:tc>
          <w:tcPr>
            <w:tcW w:type="dxa" w:w="1440"/>
          </w:tcPr>
          <w:p>
            <w:r>
              <w:t>- Read and recite poem.</w:t>
              <w:br/>
              <w:t>- Understand importance of books.</w:t>
              <w:br/>
              <w:t>- Encourage reading habit.</w:t>
            </w:r>
          </w:p>
        </w:tc>
        <w:tc>
          <w:tcPr>
            <w:tcW w:type="dxa" w:w="1440"/>
          </w:tcPr>
          <w:p>
            <w:r>
              <w:t>- Recitation</w:t>
              <w:br/>
              <w:t>- Book review</w:t>
              <w:br/>
              <w:t>- Oral Q&amp;A</w:t>
            </w:r>
          </w:p>
        </w:tc>
        <w:tc>
          <w:tcPr>
            <w:tcW w:type="dxa" w:w="1440"/>
          </w:tcPr>
          <w:p>
            <w:r>
              <w:t>- Group recitation</w:t>
              <w:br/>
              <w:t>- Book fair in class</w:t>
            </w:r>
          </w:p>
        </w:tc>
        <w:tc>
          <w:tcPr>
            <w:tcW w:type="dxa" w:w="1440"/>
          </w:tcPr>
          <w:p>
            <w:r>
              <w:t>- NCERT Textbook</w:t>
              <w:br/>
              <w:t>- Library books</w:t>
              <w:br/>
              <w:t>- Audio books</w:t>
            </w:r>
          </w:p>
        </w:tc>
        <w:tc>
          <w:tcPr>
            <w:tcW w:type="dxa" w:w="1440"/>
          </w:tcPr>
          <w:p>
            <w:r>
              <w:t>- Library: Reading</w:t>
              <w:br/>
              <w:t>- Life Skills: Curiosity, imagination</w:t>
            </w:r>
          </w:p>
        </w:tc>
      </w:tr>
    </w:tbl>
    <w:p>
      <w:r>
        <w:br w:type="page"/>
      </w:r>
    </w:p>
    <w:p>
      <w:pPr>
        <w:pStyle w:val="Heading1"/>
      </w:pPr>
      <w:r>
        <w:t>ACPP: Pinocchio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Pinocchio (3 periods)</w:t>
            </w:r>
          </w:p>
        </w:tc>
        <w:tc>
          <w:tcPr>
            <w:tcW w:type="dxa" w:w="1440"/>
          </w:tcPr>
          <w:p>
            <w:r>
              <w:t>- Read and comprehend story.</w:t>
              <w:br/>
              <w:t>- Understand honesty as moral value.</w:t>
              <w:br/>
              <w:t>- Enhance creativity.</w:t>
            </w:r>
          </w:p>
        </w:tc>
        <w:tc>
          <w:tcPr>
            <w:tcW w:type="dxa" w:w="1440"/>
          </w:tcPr>
          <w:p>
            <w:r>
              <w:t>- Role play assessment</w:t>
              <w:br/>
              <w:t>- Written reflection</w:t>
              <w:br/>
              <w:t>- Oral Q&amp;A</w:t>
            </w:r>
          </w:p>
        </w:tc>
        <w:tc>
          <w:tcPr>
            <w:tcW w:type="dxa" w:w="1440"/>
          </w:tcPr>
          <w:p>
            <w:r>
              <w:t>- Role play of Pinocchio</w:t>
              <w:br/>
              <w:t>- Drawing Pinocchio with long nose</w:t>
            </w:r>
          </w:p>
        </w:tc>
        <w:tc>
          <w:tcPr>
            <w:tcW w:type="dxa" w:w="1440"/>
          </w:tcPr>
          <w:p>
            <w:r>
              <w:t>- NCERT Textbook</w:t>
              <w:br/>
              <w:t>- Flashcards</w:t>
              <w:br/>
              <w:t>- Drawing materials</w:t>
            </w:r>
          </w:p>
        </w:tc>
        <w:tc>
          <w:tcPr>
            <w:tcW w:type="dxa" w:w="1440"/>
          </w:tcPr>
          <w:p>
            <w:r>
              <w:t>- Moral Science: Honesty</w:t>
              <w:br/>
              <w:t>- Art: Drawing</w:t>
              <w:br/>
              <w:t>- Life Skills: Integrity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